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3B" w:rsidRDefault="004F333B" w:rsidP="004F333B">
      <w:pPr>
        <w:pStyle w:val="Nadpis1"/>
      </w:pPr>
      <w:r>
        <w:t xml:space="preserve">Tisk poštovní obálky </w:t>
      </w:r>
    </w:p>
    <w:p w:rsidR="004F333B" w:rsidRDefault="004F333B" w:rsidP="004F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Slouží k tisku poštovní obálky pro vypravení vlastního dokumentu. Vzhledem k tomu, že obálka může mít různý vzhled v závislosti na způsobu zacházení (např. dodejka) nebo formátu posílaného dokumentu, jsou v aplikaci k dispozici různé šablony, z nichž se generuje vlastní tiskový výstup. Šablony obálek vytváří správce aplikace. </w:t>
      </w:r>
    </w:p>
    <w:p w:rsidR="004F333B" w:rsidRDefault="004F333B" w:rsidP="004F33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Možnost výběru šablony poštovní obálky podle zadaného způsobu zacházení u jednotlivých vypravení</w:t>
      </w:r>
      <w:r>
        <w:rPr>
          <w:sz w:val="23"/>
          <w:szCs w:val="23"/>
        </w:rPr>
        <w:t xml:space="preserve">: </w:t>
      </w:r>
    </w:p>
    <w:p w:rsidR="004F333B" w:rsidRDefault="004F333B" w:rsidP="004F333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Pokud administrátor přiřadí určitým typům obálek konkrétní způsob zacházení, pak po volbě tisku poštovní obálky se nabízejí pouze vyfiltrované typy obálek dle způsobu zacházení, který je zadán u vypravení. </w:t>
      </w:r>
    </w:p>
    <w:p w:rsidR="004F333B" w:rsidRDefault="004F333B" w:rsidP="004F333B">
      <w:pPr>
        <w:pStyle w:val="Default"/>
        <w:rPr>
          <w:b/>
          <w:bCs/>
          <w:sz w:val="23"/>
          <w:szCs w:val="23"/>
        </w:rPr>
      </w:pPr>
    </w:p>
    <w:p w:rsidR="004F333B" w:rsidRDefault="004F333B" w:rsidP="004F333B">
      <w:pPr>
        <w:pStyle w:val="Default"/>
        <w:rPr>
          <w:sz w:val="23"/>
          <w:szCs w:val="23"/>
        </w:rPr>
      </w:pP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 w:rsidRPr="004F333B">
        <w:rPr>
          <w:noProof/>
          <w:color w:val="auto"/>
          <w:sz w:val="23"/>
          <w:szCs w:val="23"/>
          <w:lang w:eastAsia="cs-CZ"/>
        </w:rPr>
        <w:drawing>
          <wp:inline distT="0" distB="0" distL="0" distR="0">
            <wp:extent cx="5760720" cy="28230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3"/>
          <w:szCs w:val="23"/>
        </w:rPr>
        <w:t xml:space="preserve"> </w:t>
      </w:r>
    </w:p>
    <w:p w:rsidR="004F333B" w:rsidRDefault="004F333B" w:rsidP="004F333B">
      <w:pPr>
        <w:pStyle w:val="Default"/>
        <w:rPr>
          <w:color w:val="auto"/>
        </w:rPr>
      </w:pP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Postup: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záložce </w:t>
      </w:r>
      <w:r>
        <w:rPr>
          <w:b/>
          <w:bCs/>
          <w:color w:val="auto"/>
          <w:sz w:val="23"/>
          <w:szCs w:val="23"/>
        </w:rPr>
        <w:t xml:space="preserve">Vypravení </w:t>
      </w:r>
      <w:r>
        <w:rPr>
          <w:color w:val="auto"/>
          <w:sz w:val="23"/>
          <w:szCs w:val="23"/>
        </w:rPr>
        <w:t xml:space="preserve">označte vypravení, pro něž chcete vytisknout obálku (může jich být i více, pokud se pro jejich tisk má použít stejná šablona), zvolte tlačítko a vyberte možnost </w:t>
      </w:r>
      <w:r>
        <w:rPr>
          <w:b/>
          <w:bCs/>
          <w:color w:val="auto"/>
          <w:sz w:val="23"/>
          <w:szCs w:val="23"/>
        </w:rPr>
        <w:t>[Tisk poštovní obálky]</w:t>
      </w:r>
      <w:r>
        <w:rPr>
          <w:color w:val="auto"/>
          <w:sz w:val="23"/>
          <w:szCs w:val="23"/>
        </w:rPr>
        <w:t xml:space="preserve">. Otevře se dialogové okno pro výběr šablony.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Výběr šablony můžete provést přes </w:t>
      </w:r>
      <w:r>
        <w:rPr>
          <w:b/>
          <w:bCs/>
          <w:i/>
          <w:iCs/>
          <w:color w:val="auto"/>
          <w:sz w:val="23"/>
          <w:szCs w:val="23"/>
        </w:rPr>
        <w:t xml:space="preserve">"Kód </w:t>
      </w:r>
      <w:r>
        <w:rPr>
          <w:color w:val="auto"/>
          <w:sz w:val="23"/>
          <w:szCs w:val="23"/>
        </w:rPr>
        <w:t xml:space="preserve">" šablony z číselníku dostupných šablon poštovních obálek. V poli </w:t>
      </w:r>
      <w:r>
        <w:rPr>
          <w:b/>
          <w:bCs/>
          <w:i/>
          <w:iCs/>
          <w:color w:val="auto"/>
          <w:sz w:val="23"/>
          <w:szCs w:val="23"/>
        </w:rPr>
        <w:t xml:space="preserve">"Uživ. </w:t>
      </w:r>
      <w:proofErr w:type="gramStart"/>
      <w:r>
        <w:rPr>
          <w:b/>
          <w:bCs/>
          <w:i/>
          <w:iCs/>
          <w:color w:val="auto"/>
          <w:sz w:val="23"/>
          <w:szCs w:val="23"/>
        </w:rPr>
        <w:t>text</w:t>
      </w:r>
      <w:proofErr w:type="gramEnd"/>
      <w:r>
        <w:rPr>
          <w:b/>
          <w:bCs/>
          <w:i/>
          <w:iCs/>
          <w:color w:val="auto"/>
          <w:sz w:val="23"/>
          <w:szCs w:val="23"/>
        </w:rPr>
        <w:t xml:space="preserve">:" </w:t>
      </w:r>
      <w:r>
        <w:rPr>
          <w:color w:val="auto"/>
          <w:sz w:val="23"/>
          <w:szCs w:val="23"/>
        </w:rPr>
        <w:t xml:space="preserve">lze zadat text, který se bude tisknout na obálku. Umístění tohoto textu je definováno vybranou šablonou obálky.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Protože jednotlivé tiskárny se mohou svými výstupy mírně lišit, může uživatel pomocí polí </w:t>
      </w:r>
      <w:r>
        <w:rPr>
          <w:b/>
          <w:bCs/>
          <w:i/>
          <w:iCs/>
          <w:color w:val="auto"/>
          <w:sz w:val="23"/>
          <w:szCs w:val="23"/>
        </w:rPr>
        <w:t xml:space="preserve">"Odsadit vodorovně" </w:t>
      </w:r>
      <w:r>
        <w:rPr>
          <w:color w:val="auto"/>
          <w:sz w:val="23"/>
          <w:szCs w:val="23"/>
        </w:rPr>
        <w:t xml:space="preserve">a </w:t>
      </w:r>
      <w:r>
        <w:rPr>
          <w:b/>
          <w:bCs/>
          <w:i/>
          <w:iCs/>
          <w:color w:val="auto"/>
          <w:sz w:val="23"/>
          <w:szCs w:val="23"/>
        </w:rPr>
        <w:t xml:space="preserve">"Odsadit svisle" </w:t>
      </w:r>
      <w:r>
        <w:rPr>
          <w:color w:val="auto"/>
          <w:sz w:val="23"/>
          <w:szCs w:val="23"/>
        </w:rPr>
        <w:t xml:space="preserve">zadat posun tisku oproti nadefinované šabloně tak, aby výstup na konkrétní tiskárně byl optimální.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Zvolené odsazení přihlášeného uživatele se automaticky zapamatuje a nabízí se i v budoucnosti v rámci dalšího výběru obálky pro tisk adresy.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 vyplnění formuláře klikněte na tlačítko </w:t>
      </w:r>
      <w:r>
        <w:rPr>
          <w:b/>
          <w:bCs/>
          <w:color w:val="auto"/>
          <w:sz w:val="23"/>
          <w:szCs w:val="23"/>
        </w:rPr>
        <w:t>[Tiskni]</w:t>
      </w:r>
      <w:r>
        <w:rPr>
          <w:color w:val="auto"/>
          <w:sz w:val="23"/>
          <w:szCs w:val="23"/>
        </w:rPr>
        <w:t xml:space="preserve">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</w:p>
    <w:p w:rsidR="004F333B" w:rsidRDefault="004F333B" w:rsidP="004F333B">
      <w:pPr>
        <w:pStyle w:val="Default"/>
        <w:rPr>
          <w:color w:val="auto"/>
        </w:rPr>
      </w:pPr>
      <w:r w:rsidRPr="004F333B">
        <w:rPr>
          <w:noProof/>
          <w:color w:val="auto"/>
          <w:lang w:eastAsia="cs-CZ"/>
        </w:rPr>
        <w:lastRenderedPageBreak/>
        <w:drawing>
          <wp:inline distT="0" distB="0" distL="0" distR="0">
            <wp:extent cx="5431790" cy="24707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3B" w:rsidRDefault="004F333B" w:rsidP="004F333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4F333B" w:rsidRDefault="004F333B" w:rsidP="004F333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020069" w:rsidRDefault="00020069" w:rsidP="004F333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020069" w:rsidRDefault="00020069" w:rsidP="004F333B">
      <w:pPr>
        <w:pStyle w:val="Default"/>
        <w:rPr>
          <w:b/>
          <w:bCs/>
          <w:iCs/>
          <w:color w:val="auto"/>
          <w:sz w:val="23"/>
          <w:szCs w:val="23"/>
        </w:rPr>
      </w:pPr>
    </w:p>
    <w:p w:rsidR="00020069" w:rsidRDefault="00020069" w:rsidP="00020069">
      <w:pPr>
        <w:pStyle w:val="Nadpis1"/>
      </w:pPr>
      <w:r>
        <w:t>Tisk adresní etikety</w:t>
      </w:r>
    </w:p>
    <w:p w:rsidR="004F333B" w:rsidRDefault="00020069" w:rsidP="004F333B">
      <w:pPr>
        <w:pStyle w:val="Default"/>
        <w:rPr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>Pokud nemáte vhodnou tiskárnu pro tisk obálek,</w:t>
      </w:r>
      <w:r w:rsidR="004F333B">
        <w:rPr>
          <w:color w:val="auto"/>
          <w:sz w:val="23"/>
          <w:szCs w:val="23"/>
        </w:rPr>
        <w:t xml:space="preserve"> je možné tisknout etikety obdobným způ</w:t>
      </w:r>
      <w:r>
        <w:rPr>
          <w:color w:val="auto"/>
          <w:sz w:val="23"/>
          <w:szCs w:val="23"/>
        </w:rPr>
        <w:t>sobem</w:t>
      </w:r>
      <w:r w:rsidR="004F333B">
        <w:rPr>
          <w:color w:val="auto"/>
          <w:sz w:val="23"/>
          <w:szCs w:val="23"/>
        </w:rPr>
        <w:t xml:space="preserve"> pomocí příkazu tlačítka [</w:t>
      </w:r>
      <w:r w:rsidR="004F333B">
        <w:rPr>
          <w:b/>
          <w:bCs/>
          <w:color w:val="auto"/>
          <w:sz w:val="23"/>
          <w:szCs w:val="23"/>
        </w:rPr>
        <w:t>Tisk / Tisk adresních etiket</w:t>
      </w:r>
      <w:r w:rsidR="004F333B">
        <w:rPr>
          <w:color w:val="auto"/>
          <w:sz w:val="23"/>
          <w:szCs w:val="23"/>
        </w:rPr>
        <w:t xml:space="preserve">]. I etikety musí nejdříve nadefinovat správce aplikace.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První etiketa zleva v horní řadě má pozici 1, etiketa vpravo od ní pozici 2, poslední etiketa v první řadě pozici </w:t>
      </w:r>
      <w:r>
        <w:rPr>
          <w:b/>
          <w:bCs/>
          <w:color w:val="auto"/>
          <w:sz w:val="23"/>
          <w:szCs w:val="23"/>
        </w:rPr>
        <w:t xml:space="preserve">n </w:t>
      </w:r>
      <w:r>
        <w:rPr>
          <w:color w:val="auto"/>
          <w:sz w:val="23"/>
          <w:szCs w:val="23"/>
        </w:rPr>
        <w:t xml:space="preserve">a první etiketa ve 2. řadě pozici </w:t>
      </w:r>
      <w:r>
        <w:rPr>
          <w:b/>
          <w:bCs/>
          <w:color w:val="auto"/>
          <w:sz w:val="23"/>
          <w:szCs w:val="23"/>
        </w:rPr>
        <w:t>n+1</w:t>
      </w:r>
      <w:r>
        <w:rPr>
          <w:color w:val="auto"/>
          <w:sz w:val="23"/>
          <w:szCs w:val="23"/>
        </w:rPr>
        <w:t xml:space="preserve">. </w:t>
      </w:r>
    </w:p>
    <w:p w:rsidR="004F333B" w:rsidRDefault="004F333B" w:rsidP="004F33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Toto očíslování pozic umožňuje optimální využití archu etiket při postupném tisku. </w:t>
      </w:r>
    </w:p>
    <w:p w:rsidR="004F333B" w:rsidRDefault="004F333B" w:rsidP="004F333B">
      <w:pPr>
        <w:rPr>
          <w:sz w:val="23"/>
          <w:szCs w:val="23"/>
        </w:rPr>
      </w:pPr>
    </w:p>
    <w:p w:rsidR="004F333B" w:rsidRDefault="00020069" w:rsidP="004F33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159940</wp:posOffset>
                </wp:positionH>
                <wp:positionV relativeFrom="paragraph">
                  <wp:posOffset>1233418</wp:posOffset>
                </wp:positionV>
                <wp:extent cx="466284" cy="218003"/>
                <wp:effectExtent l="0" t="0" r="10160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84" cy="2180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B1D89" id="Obdélník 6" o:spid="_x0000_s1026" style="position:absolute;margin-left:12.6pt;margin-top:97.1pt;width:36.7pt;height:1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" filled="f" strokecolor="red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2134075</wp:posOffset>
                </wp:positionH>
                <wp:positionV relativeFrom="paragraph">
                  <wp:posOffset>179739</wp:posOffset>
                </wp:positionV>
                <wp:extent cx="218003" cy="187724"/>
                <wp:effectExtent l="0" t="0" r="10795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03" cy="1877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9E806" id="Obdélník 5" o:spid="_x0000_s1026" style="position:absolute;margin-left:168.05pt;margin-top:14.15pt;width:17.1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" filled="f" strokecolor="red" strokeweight="1pt"/>
            </w:pict>
          </mc:Fallback>
        </mc:AlternateContent>
      </w:r>
      <w:r w:rsidR="004F333B" w:rsidRPr="004F333B">
        <w:rPr>
          <w:noProof/>
          <w:lang w:eastAsia="cs-CZ"/>
        </w:rPr>
        <w:drawing>
          <wp:inline distT="0" distB="0" distL="0" distR="0">
            <wp:extent cx="4335780" cy="1786255"/>
            <wp:effectExtent l="0" t="0" r="762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E0"/>
    <w:rsid w:val="00020069"/>
    <w:rsid w:val="003A45E0"/>
    <w:rsid w:val="004F333B"/>
    <w:rsid w:val="008F6A70"/>
    <w:rsid w:val="00B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C715"/>
  <w15:chartTrackingRefBased/>
  <w15:docId w15:val="{C0B25841-6C0F-4964-9193-15521FA5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3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F3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Aneta</dc:creator>
  <cp:keywords/>
  <dc:description/>
  <cp:lastModifiedBy>Tůmová Aneta</cp:lastModifiedBy>
  <cp:revision>2</cp:revision>
  <dcterms:created xsi:type="dcterms:W3CDTF">2018-04-03T14:25:00Z</dcterms:created>
  <dcterms:modified xsi:type="dcterms:W3CDTF">2018-04-03T14:43:00Z</dcterms:modified>
</cp:coreProperties>
</file>